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59" w:rsidRPr="003E1559" w:rsidRDefault="003E1559" w:rsidP="003E1559">
      <w:pPr>
        <w:spacing w:after="0"/>
        <w:rPr>
          <w:rFonts w:ascii="Times New Roman" w:hAnsi="Times New Roman" w:cs="Times New Roman"/>
          <w:sz w:val="24"/>
          <w:szCs w:val="24"/>
        </w:rPr>
      </w:pPr>
    </w:p>
    <w:p w:rsidR="003E1559" w:rsidRPr="003E1559" w:rsidRDefault="003E1559" w:rsidP="003E1559">
      <w:pPr>
        <w:spacing w:after="0"/>
        <w:jc w:val="center"/>
        <w:rPr>
          <w:rFonts w:ascii="Times New Roman" w:hAnsi="Times New Roman" w:cs="Times New Roman"/>
          <w:sz w:val="24"/>
          <w:szCs w:val="24"/>
        </w:rPr>
      </w:pPr>
      <w:r w:rsidRPr="003E1559">
        <w:rPr>
          <w:rFonts w:ascii="Times New Roman" w:hAnsi="Times New Roman" w:cs="Times New Roman"/>
          <w:sz w:val="24"/>
          <w:szCs w:val="24"/>
        </w:rPr>
        <w:t>Рекомендации для населения при грозе</w:t>
      </w:r>
      <w:bookmarkStart w:id="0" w:name="_GoBack"/>
      <w:bookmarkEnd w:id="0"/>
    </w:p>
    <w:p w:rsidR="003E1559" w:rsidRPr="003E1559" w:rsidRDefault="003E1559" w:rsidP="003E1559">
      <w:pPr>
        <w:spacing w:after="0"/>
        <w:rPr>
          <w:rFonts w:ascii="Times New Roman" w:hAnsi="Times New Roman" w:cs="Times New Roman"/>
          <w:sz w:val="24"/>
          <w:szCs w:val="24"/>
        </w:rPr>
      </w:pP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Чтобы избежать поражения молнией, соблюдайте следующие правила.</w:t>
      </w:r>
    </w:p>
    <w:p w:rsidR="003E1559" w:rsidRPr="003E1559" w:rsidRDefault="003E1559" w:rsidP="003E1559">
      <w:pPr>
        <w:spacing w:after="0"/>
        <w:rPr>
          <w:rFonts w:ascii="Times New Roman" w:hAnsi="Times New Roman" w:cs="Times New Roman"/>
          <w:sz w:val="24"/>
          <w:szCs w:val="24"/>
        </w:rPr>
      </w:pP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Если вы в доме, то:</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по возможности не выходите из дома, закройте окна и дымоходы во избежание сквозняка, не рекомендуется во время грозы также топить печку;</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во время грозы следует держаться подальше от электропроводки, антенн;</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отключите радио и телевизор, избегайте использования телефона и электроприборов.</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Если вы на открытой местности:</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Помните, что молния бьет в самую высокую точку на своем пути. Большое дерево, одинокий человек в поле и есть эта высокая точка. Поэтому:</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не прячьтесь под высокие деревья (особенно одинокие);</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при отсутствии укрытия следует лечь на землю или присесть в сухую яму, траншею, пригнув голову;</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при пребывании во время грозы в лесу следует укрыться среди низкорослой растительности;</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если укрывается группа лиц, то лучше присесть на корточки, не соприкасаясь с другими во время грозы нельзя купаться в водоемах; во время грозы не следует бегать;</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если вы едете на велосипеде или мотоцикле - прекратите движение, покиньте их и переждите грозу на расстоянии примерно 30 метров от них;</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во время грозы следует находиться на удалении от линий электропередач, т.к. электричество притягивает молнию;</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если вы находитесь на возвышенности, спуститесь вниз; если во время грозы вы находитесь в лодке, гребите к берегу;</w:t>
      </w:r>
    </w:p>
    <w:p w:rsidR="003E1559"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если вы во время грозы едете в автомобиле, остановитесь и закройте окна, оставайтесь в автомобиле.</w:t>
      </w:r>
    </w:p>
    <w:p w:rsidR="003E1559" w:rsidRPr="003E1559" w:rsidRDefault="003E1559" w:rsidP="003E1559">
      <w:pPr>
        <w:spacing w:after="0"/>
        <w:rPr>
          <w:rFonts w:ascii="Times New Roman" w:hAnsi="Times New Roman" w:cs="Times New Roman"/>
          <w:sz w:val="24"/>
          <w:szCs w:val="24"/>
        </w:rPr>
      </w:pPr>
    </w:p>
    <w:p w:rsidR="003E1559" w:rsidRPr="003E1559" w:rsidRDefault="003E1559" w:rsidP="003E1559">
      <w:pPr>
        <w:spacing w:after="0"/>
        <w:rPr>
          <w:rFonts w:ascii="Times New Roman" w:hAnsi="Times New Roman" w:cs="Times New Roman"/>
          <w:sz w:val="24"/>
          <w:szCs w:val="24"/>
        </w:rPr>
      </w:pPr>
    </w:p>
    <w:p w:rsidR="00A6027A" w:rsidRPr="003E1559" w:rsidRDefault="003E1559" w:rsidP="003E1559">
      <w:pPr>
        <w:spacing w:after="0"/>
        <w:rPr>
          <w:rFonts w:ascii="Times New Roman" w:hAnsi="Times New Roman" w:cs="Times New Roman"/>
          <w:sz w:val="24"/>
          <w:szCs w:val="24"/>
        </w:rPr>
      </w:pPr>
      <w:r w:rsidRPr="003E1559">
        <w:rPr>
          <w:rFonts w:ascii="Times New Roman" w:hAnsi="Times New Roman" w:cs="Times New Roman"/>
          <w:sz w:val="24"/>
          <w:szCs w:val="24"/>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Единый телефон доверия ГУ МЧС России по Оренбургской области (3532) 30-89-99.</w:t>
      </w:r>
    </w:p>
    <w:sectPr w:rsidR="00A6027A" w:rsidRPr="003E1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3C"/>
    <w:rsid w:val="00043F3C"/>
    <w:rsid w:val="003E1559"/>
    <w:rsid w:val="00A60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65A68-13D9-47EA-8EEB-8CB476EA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2017-07-14T07:52:00Z</dcterms:created>
  <dcterms:modified xsi:type="dcterms:W3CDTF">2017-07-14T07:53:00Z</dcterms:modified>
</cp:coreProperties>
</file>